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DA895" w14:textId="00FD6D94" w:rsidR="006E5F1D" w:rsidRPr="0018627E" w:rsidRDefault="005E7D17" w:rsidP="0018627E">
      <w:pPr>
        <w:spacing w:line="262" w:lineRule="exact"/>
        <w:ind w:left="7920" w:right="386" w:firstLine="720"/>
        <w:jc w:val="center"/>
        <w:rPr>
          <w:rFonts w:asciiTheme="minorHAnsi" w:hAnsiTheme="minorHAnsi" w:cstheme="minorHAnsi"/>
        </w:rPr>
      </w:pPr>
      <w:r w:rsidRPr="00A62777">
        <w:rPr>
          <w:rFonts w:asciiTheme="minorHAnsi" w:hAnsiTheme="minorHAnsi" w:cstheme="minorHAnsi"/>
          <w:color w:val="808080"/>
        </w:rPr>
        <w:t xml:space="preserve">    </w:t>
      </w:r>
      <w:r w:rsidR="0018627E">
        <w:rPr>
          <w:rFonts w:asciiTheme="minorHAnsi" w:hAnsiTheme="minorHAnsi" w:cstheme="minorHAnsi"/>
          <w:color w:val="808080"/>
        </w:rPr>
        <w:t>..</w:t>
      </w:r>
      <w:r w:rsidRPr="00A62777">
        <w:rPr>
          <w:rFonts w:asciiTheme="minorHAnsi" w:hAnsiTheme="minorHAnsi" w:cstheme="minorHAnsi"/>
          <w:color w:val="808080"/>
        </w:rPr>
        <w:t xml:space="preserve"> /</w:t>
      </w:r>
      <w:r w:rsidR="0018627E">
        <w:rPr>
          <w:rFonts w:asciiTheme="minorHAnsi" w:hAnsiTheme="minorHAnsi" w:cstheme="minorHAnsi"/>
          <w:color w:val="808080"/>
        </w:rPr>
        <w:t xml:space="preserve">.. </w:t>
      </w:r>
      <w:r w:rsidRPr="00A62777">
        <w:rPr>
          <w:rFonts w:asciiTheme="minorHAnsi" w:hAnsiTheme="minorHAnsi" w:cstheme="minorHAnsi"/>
          <w:color w:val="808080"/>
        </w:rPr>
        <w:t>/</w:t>
      </w:r>
      <w:r w:rsidR="00A62777">
        <w:rPr>
          <w:rFonts w:asciiTheme="minorHAnsi" w:hAnsiTheme="minorHAnsi" w:cstheme="minorHAnsi"/>
          <w:color w:val="808080"/>
        </w:rPr>
        <w:t>….</w:t>
      </w:r>
    </w:p>
    <w:p w14:paraId="57292303" w14:textId="70A77FAC" w:rsidR="006E5F1D" w:rsidRPr="00A62777" w:rsidRDefault="00A62777" w:rsidP="00A62777">
      <w:pPr>
        <w:tabs>
          <w:tab w:val="left" w:pos="3080"/>
        </w:tabs>
        <w:spacing w:before="4"/>
        <w:rPr>
          <w:rFonts w:asciiTheme="minorHAnsi" w:hAnsiTheme="minorHAnsi" w:cstheme="minorHAnsi"/>
          <w:b/>
          <w:sz w:val="13"/>
        </w:rPr>
      </w:pPr>
      <w:r w:rsidRPr="00A62777">
        <w:rPr>
          <w:rFonts w:asciiTheme="minorHAnsi" w:hAnsiTheme="minorHAnsi" w:cstheme="minorHAnsi"/>
          <w:b/>
          <w:sz w:val="13"/>
        </w:rPr>
        <w:tab/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9"/>
        <w:gridCol w:w="6153"/>
      </w:tblGrid>
      <w:tr w:rsidR="006E5F1D" w:rsidRPr="00BE054B" w14:paraId="1521C626" w14:textId="77777777" w:rsidTr="00BE054B">
        <w:trPr>
          <w:trHeight w:val="526"/>
        </w:trPr>
        <w:tc>
          <w:tcPr>
            <w:tcW w:w="3549" w:type="dxa"/>
            <w:shd w:val="clear" w:color="auto" w:fill="F2F2F2" w:themeFill="background1" w:themeFillShade="F2"/>
          </w:tcPr>
          <w:p w14:paraId="6030FD7C" w14:textId="7408BE8B" w:rsidR="006E5F1D" w:rsidRPr="00BE054B" w:rsidRDefault="007671C6">
            <w:pPr>
              <w:pStyle w:val="TableParagraph"/>
              <w:spacing w:before="82"/>
              <w:ind w:left="105"/>
              <w:rPr>
                <w:rFonts w:ascii="Calibri" w:hAnsi="Calibri" w:cs="Calibri"/>
                <w:b/>
                <w:sz w:val="24"/>
              </w:rPr>
            </w:pPr>
            <w:r w:rsidRPr="00BE054B">
              <w:rPr>
                <w:rFonts w:ascii="Calibri" w:hAnsi="Calibri" w:cs="Calibri"/>
                <w:b/>
                <w:sz w:val="24"/>
              </w:rPr>
              <w:t>Öğrenci</w:t>
            </w:r>
            <w:r w:rsidRPr="00BE054B">
              <w:rPr>
                <w:rFonts w:ascii="Calibri" w:hAnsi="Calibri" w:cs="Calibri"/>
                <w:b/>
                <w:spacing w:val="1"/>
                <w:sz w:val="24"/>
              </w:rPr>
              <w:t xml:space="preserve"> </w:t>
            </w:r>
            <w:r w:rsidRPr="00BE054B">
              <w:rPr>
                <w:rFonts w:ascii="Calibri" w:hAnsi="Calibri" w:cs="Calibri"/>
                <w:b/>
                <w:sz w:val="24"/>
              </w:rPr>
              <w:t>Adı</w:t>
            </w:r>
            <w:r w:rsidRPr="00BE054B">
              <w:rPr>
                <w:rFonts w:ascii="Calibri" w:hAnsi="Calibri" w:cs="Calibri"/>
                <w:b/>
                <w:spacing w:val="-4"/>
                <w:sz w:val="24"/>
              </w:rPr>
              <w:t xml:space="preserve"> </w:t>
            </w:r>
            <w:r w:rsidRPr="00BE054B">
              <w:rPr>
                <w:rFonts w:ascii="Calibri" w:hAnsi="Calibri" w:cs="Calibri"/>
                <w:b/>
                <w:sz w:val="24"/>
              </w:rPr>
              <w:t>Soyadı</w:t>
            </w:r>
          </w:p>
        </w:tc>
        <w:tc>
          <w:tcPr>
            <w:tcW w:w="6153" w:type="dxa"/>
          </w:tcPr>
          <w:p w14:paraId="52795E41" w14:textId="10294D69" w:rsidR="006E5F1D" w:rsidRPr="00BE054B" w:rsidRDefault="006E5F1D">
            <w:pPr>
              <w:pStyle w:val="TableParagraph"/>
              <w:spacing w:before="91"/>
              <w:ind w:left="105"/>
              <w:rPr>
                <w:rFonts w:ascii="Calibri" w:hAnsi="Calibri" w:cs="Calibri"/>
              </w:rPr>
            </w:pPr>
          </w:p>
        </w:tc>
      </w:tr>
      <w:tr w:rsidR="006E5F1D" w:rsidRPr="00BE054B" w14:paraId="3108E663" w14:textId="77777777" w:rsidTr="00BE054B">
        <w:trPr>
          <w:trHeight w:val="531"/>
        </w:trPr>
        <w:tc>
          <w:tcPr>
            <w:tcW w:w="3549" w:type="dxa"/>
            <w:shd w:val="clear" w:color="auto" w:fill="F2F2F2" w:themeFill="background1" w:themeFillShade="F2"/>
          </w:tcPr>
          <w:p w14:paraId="4BBB4DCF" w14:textId="0E82C187" w:rsidR="006E5F1D" w:rsidRPr="00BE054B" w:rsidRDefault="007671C6">
            <w:pPr>
              <w:pStyle w:val="TableParagraph"/>
              <w:spacing w:before="87"/>
              <w:ind w:left="105"/>
              <w:rPr>
                <w:rFonts w:ascii="Calibri" w:hAnsi="Calibri" w:cs="Calibri"/>
                <w:b/>
                <w:sz w:val="24"/>
              </w:rPr>
            </w:pPr>
            <w:r w:rsidRPr="00BE054B">
              <w:rPr>
                <w:rFonts w:ascii="Calibri" w:hAnsi="Calibri" w:cs="Calibri"/>
                <w:b/>
                <w:sz w:val="24"/>
              </w:rPr>
              <w:t>Öğrenci</w:t>
            </w:r>
            <w:r w:rsidRPr="00BE054B">
              <w:rPr>
                <w:rFonts w:ascii="Calibri" w:hAnsi="Calibri" w:cs="Calibri"/>
                <w:b/>
                <w:spacing w:val="1"/>
                <w:sz w:val="24"/>
              </w:rPr>
              <w:t xml:space="preserve"> </w:t>
            </w:r>
            <w:r w:rsidRPr="00BE054B">
              <w:rPr>
                <w:rFonts w:ascii="Calibri" w:hAnsi="Calibri" w:cs="Calibri"/>
                <w:b/>
                <w:sz w:val="24"/>
              </w:rPr>
              <w:t>Numarası</w:t>
            </w:r>
          </w:p>
        </w:tc>
        <w:tc>
          <w:tcPr>
            <w:tcW w:w="6153" w:type="dxa"/>
          </w:tcPr>
          <w:p w14:paraId="6BA4EC44" w14:textId="4F90EDFA" w:rsidR="006E5F1D" w:rsidRPr="00BE054B" w:rsidRDefault="006E5F1D">
            <w:pPr>
              <w:pStyle w:val="TableParagraph"/>
              <w:spacing w:before="95"/>
              <w:ind w:left="105"/>
              <w:rPr>
                <w:rFonts w:ascii="Calibri" w:hAnsi="Calibri" w:cs="Calibri"/>
              </w:rPr>
            </w:pPr>
          </w:p>
        </w:tc>
      </w:tr>
      <w:tr w:rsidR="006E5F1D" w:rsidRPr="00BE054B" w14:paraId="48B7DA7E" w14:textId="77777777" w:rsidTr="00BE054B">
        <w:trPr>
          <w:trHeight w:val="531"/>
        </w:trPr>
        <w:tc>
          <w:tcPr>
            <w:tcW w:w="3549" w:type="dxa"/>
            <w:shd w:val="clear" w:color="auto" w:fill="F2F2F2" w:themeFill="background1" w:themeFillShade="F2"/>
          </w:tcPr>
          <w:p w14:paraId="3D7B3D34" w14:textId="4947023A" w:rsidR="006E5F1D" w:rsidRPr="00BE054B" w:rsidRDefault="0018627E">
            <w:pPr>
              <w:pStyle w:val="TableParagraph"/>
              <w:spacing w:before="82"/>
              <w:ind w:left="105"/>
              <w:rPr>
                <w:rFonts w:ascii="Calibri" w:hAnsi="Calibri" w:cs="Calibri"/>
                <w:b/>
                <w:sz w:val="24"/>
              </w:rPr>
            </w:pPr>
            <w:r w:rsidRPr="00BE054B">
              <w:rPr>
                <w:rFonts w:ascii="Calibri" w:hAnsi="Calibri" w:cs="Calibri"/>
                <w:b/>
                <w:sz w:val="24"/>
              </w:rPr>
              <w:t>Düzey</w:t>
            </w:r>
            <w:r w:rsidR="00B70BED" w:rsidRPr="00BE054B">
              <w:rPr>
                <w:rFonts w:ascii="Calibri" w:hAnsi="Calibri" w:cs="Calibri"/>
                <w:b/>
                <w:sz w:val="24"/>
              </w:rPr>
              <w:t xml:space="preserve"> / Şube Kodu</w:t>
            </w:r>
          </w:p>
        </w:tc>
        <w:tc>
          <w:tcPr>
            <w:tcW w:w="6153" w:type="dxa"/>
          </w:tcPr>
          <w:p w14:paraId="3BE7DA8B" w14:textId="1B8B7194" w:rsidR="006E5F1D" w:rsidRPr="00BE054B" w:rsidRDefault="006E5F1D">
            <w:pPr>
              <w:pStyle w:val="TableParagraph"/>
              <w:spacing w:before="82"/>
              <w:ind w:left="105"/>
              <w:rPr>
                <w:rFonts w:ascii="Calibri" w:hAnsi="Calibri" w:cs="Calibri"/>
                <w:sz w:val="24"/>
              </w:rPr>
            </w:pPr>
          </w:p>
        </w:tc>
      </w:tr>
      <w:tr w:rsidR="006E5F1D" w:rsidRPr="00BE054B" w14:paraId="56A95D77" w14:textId="77777777" w:rsidTr="00BE054B">
        <w:trPr>
          <w:trHeight w:val="794"/>
        </w:trPr>
        <w:tc>
          <w:tcPr>
            <w:tcW w:w="3549" w:type="dxa"/>
            <w:shd w:val="clear" w:color="auto" w:fill="F2F2F2" w:themeFill="background1" w:themeFillShade="F2"/>
          </w:tcPr>
          <w:p w14:paraId="5045DF00" w14:textId="442D4F06" w:rsidR="006E5F1D" w:rsidRPr="00BE054B" w:rsidRDefault="00B70BED">
            <w:pPr>
              <w:pStyle w:val="TableParagraph"/>
              <w:spacing w:before="82"/>
              <w:ind w:left="105"/>
              <w:rPr>
                <w:rFonts w:ascii="Calibri" w:hAnsi="Calibri" w:cs="Calibri"/>
                <w:b/>
                <w:sz w:val="24"/>
              </w:rPr>
            </w:pPr>
            <w:r w:rsidRPr="00BE054B">
              <w:rPr>
                <w:rFonts w:ascii="Calibri" w:hAnsi="Calibri" w:cs="Calibri"/>
                <w:b/>
                <w:sz w:val="24"/>
              </w:rPr>
              <w:t>İmza</w:t>
            </w:r>
          </w:p>
        </w:tc>
        <w:tc>
          <w:tcPr>
            <w:tcW w:w="6153" w:type="dxa"/>
          </w:tcPr>
          <w:p w14:paraId="2388EAED" w14:textId="060682A7" w:rsidR="006E5F1D" w:rsidRPr="00BE054B" w:rsidRDefault="006E5F1D">
            <w:pPr>
              <w:pStyle w:val="TableParagraph"/>
              <w:spacing w:before="82"/>
              <w:ind w:left="105"/>
              <w:rPr>
                <w:rFonts w:ascii="Calibri" w:hAnsi="Calibri" w:cs="Calibri"/>
                <w:sz w:val="24"/>
              </w:rPr>
            </w:pPr>
          </w:p>
        </w:tc>
      </w:tr>
      <w:tr w:rsidR="006E5F1D" w:rsidRPr="00BE054B" w14:paraId="40694499" w14:textId="77777777" w:rsidTr="00BE054B">
        <w:trPr>
          <w:trHeight w:val="531"/>
        </w:trPr>
        <w:tc>
          <w:tcPr>
            <w:tcW w:w="3549" w:type="dxa"/>
            <w:shd w:val="clear" w:color="auto" w:fill="F2F2F2" w:themeFill="background1" w:themeFillShade="F2"/>
          </w:tcPr>
          <w:p w14:paraId="3A737021" w14:textId="193D7EDC" w:rsidR="006E5F1D" w:rsidRPr="00BE054B" w:rsidRDefault="007671C6">
            <w:pPr>
              <w:pStyle w:val="TableParagraph"/>
              <w:spacing w:before="82"/>
              <w:ind w:left="105"/>
              <w:rPr>
                <w:rFonts w:ascii="Calibri" w:hAnsi="Calibri" w:cs="Calibri"/>
                <w:b/>
                <w:sz w:val="24"/>
              </w:rPr>
            </w:pPr>
            <w:r w:rsidRPr="00BE054B">
              <w:rPr>
                <w:rFonts w:ascii="Calibri" w:hAnsi="Calibri" w:cs="Calibri"/>
                <w:b/>
                <w:sz w:val="24"/>
              </w:rPr>
              <w:t>Sınav</w:t>
            </w:r>
            <w:r w:rsidRPr="00BE054B">
              <w:rPr>
                <w:rFonts w:ascii="Calibri" w:hAnsi="Calibri" w:cs="Calibri"/>
                <w:b/>
                <w:spacing w:val="-1"/>
                <w:sz w:val="24"/>
              </w:rPr>
              <w:t xml:space="preserve"> </w:t>
            </w:r>
            <w:r w:rsidRPr="00BE054B">
              <w:rPr>
                <w:rFonts w:ascii="Calibri" w:hAnsi="Calibri" w:cs="Calibri"/>
                <w:b/>
                <w:sz w:val="24"/>
              </w:rPr>
              <w:t>Türü</w:t>
            </w:r>
          </w:p>
        </w:tc>
        <w:tc>
          <w:tcPr>
            <w:tcW w:w="6153" w:type="dxa"/>
          </w:tcPr>
          <w:p w14:paraId="79A169EB" w14:textId="1A353D04" w:rsidR="006E5F1D" w:rsidRPr="00BE054B" w:rsidRDefault="005D0E38" w:rsidP="00BE054B">
            <w:pPr>
              <w:pStyle w:val="TableParagraph"/>
              <w:numPr>
                <w:ilvl w:val="0"/>
                <w:numId w:val="1"/>
              </w:numPr>
              <w:tabs>
                <w:tab w:val="left" w:pos="3671"/>
              </w:tabs>
              <w:spacing w:before="61"/>
              <w:ind w:left="694" w:hanging="425"/>
              <w:rPr>
                <w:rFonts w:ascii="Calibri" w:hAnsi="Calibri" w:cs="Calibri"/>
                <w:sz w:val="24"/>
              </w:rPr>
            </w:pPr>
            <w:r w:rsidRPr="00BE054B">
              <w:rPr>
                <w:rFonts w:ascii="Calibri" w:hAnsi="Calibri" w:cs="Calibri"/>
                <w:sz w:val="24"/>
              </w:rPr>
              <w:t>Ara Sınav</w:t>
            </w:r>
            <w:r w:rsidR="007671C6" w:rsidRPr="00BE054B">
              <w:rPr>
                <w:rFonts w:ascii="Calibri" w:hAnsi="Calibri" w:cs="Calibri"/>
                <w:sz w:val="24"/>
              </w:rPr>
              <w:tab/>
            </w:r>
            <w:r w:rsidR="007671C6" w:rsidRPr="00BE054B">
              <w:rPr>
                <w:rFonts w:ascii="Segoe UI Symbol" w:hAnsi="Segoe UI Symbol" w:cs="Segoe UI Symbol"/>
                <w:sz w:val="24"/>
              </w:rPr>
              <w:t>☐</w:t>
            </w:r>
            <w:r w:rsidR="007671C6" w:rsidRPr="00BE054B">
              <w:rPr>
                <w:rFonts w:ascii="Calibri" w:hAnsi="Calibri" w:cs="Calibri"/>
                <w:spacing w:val="-15"/>
                <w:sz w:val="24"/>
              </w:rPr>
              <w:t xml:space="preserve"> </w:t>
            </w:r>
            <w:r w:rsidR="007671C6" w:rsidRPr="00BE054B">
              <w:rPr>
                <w:rFonts w:ascii="Calibri" w:hAnsi="Calibri" w:cs="Calibri"/>
                <w:sz w:val="24"/>
              </w:rPr>
              <w:t>Final</w:t>
            </w:r>
            <w:r w:rsidRPr="00BE054B">
              <w:rPr>
                <w:rFonts w:ascii="Calibri" w:hAnsi="Calibri" w:cs="Calibri"/>
                <w:sz w:val="24"/>
              </w:rPr>
              <w:t xml:space="preserve"> Sınavı</w:t>
            </w:r>
          </w:p>
        </w:tc>
      </w:tr>
    </w:tbl>
    <w:p w14:paraId="21796E89" w14:textId="77777777" w:rsidR="006E5F1D" w:rsidRPr="005D0E38" w:rsidRDefault="006E5F1D">
      <w:pPr>
        <w:rPr>
          <w:rFonts w:ascii="Times New Roman" w:hAnsi="Times New Roman" w:cs="Times New Roman"/>
          <w:b/>
          <w:sz w:val="20"/>
        </w:rPr>
      </w:pPr>
    </w:p>
    <w:p w14:paraId="4A924626" w14:textId="77777777" w:rsidR="006E5F1D" w:rsidRPr="005D0E38" w:rsidRDefault="006E5F1D">
      <w:pPr>
        <w:spacing w:before="9" w:after="1"/>
        <w:rPr>
          <w:rFonts w:ascii="Times New Roman" w:hAnsi="Times New Roman" w:cs="Times New Roman"/>
          <w:b/>
          <w:sz w:val="15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3"/>
      </w:tblGrid>
      <w:tr w:rsidR="00545E50" w:rsidRPr="00BE054B" w14:paraId="3C299428" w14:textId="77777777" w:rsidTr="00BE054B">
        <w:trPr>
          <w:trHeight w:val="566"/>
        </w:trPr>
        <w:tc>
          <w:tcPr>
            <w:tcW w:w="9703" w:type="dxa"/>
            <w:shd w:val="clear" w:color="auto" w:fill="F2F2F2" w:themeFill="background1" w:themeFillShade="F2"/>
          </w:tcPr>
          <w:p w14:paraId="2499D268" w14:textId="771B7F72" w:rsidR="00545E50" w:rsidRPr="00BE054B" w:rsidRDefault="0018627E" w:rsidP="0018627E">
            <w:pPr>
              <w:pStyle w:val="TableParagraph"/>
              <w:spacing w:before="87"/>
              <w:rPr>
                <w:rFonts w:ascii="Calibri" w:hAnsi="Calibri" w:cs="Calibri"/>
                <w:b/>
                <w:sz w:val="24"/>
              </w:rPr>
            </w:pPr>
            <w:r w:rsidRPr="00BE054B">
              <w:rPr>
                <w:rFonts w:ascii="Calibri" w:hAnsi="Calibri" w:cs="Calibri"/>
                <w:b/>
                <w:sz w:val="24"/>
              </w:rPr>
              <w:t xml:space="preserve"> </w:t>
            </w:r>
            <w:r w:rsidR="00545E50" w:rsidRPr="00BE054B">
              <w:rPr>
                <w:rFonts w:ascii="Calibri" w:hAnsi="Calibri" w:cs="Calibri"/>
                <w:b/>
                <w:sz w:val="24"/>
              </w:rPr>
              <w:t>Mazeret</w:t>
            </w:r>
            <w:r w:rsidR="00545E50" w:rsidRPr="00BE054B">
              <w:rPr>
                <w:rFonts w:ascii="Calibri" w:hAnsi="Calibri" w:cs="Calibri"/>
                <w:b/>
                <w:spacing w:val="-1"/>
                <w:sz w:val="24"/>
              </w:rPr>
              <w:t xml:space="preserve"> </w:t>
            </w:r>
            <w:r w:rsidR="00545E50" w:rsidRPr="00BE054B">
              <w:rPr>
                <w:rFonts w:ascii="Calibri" w:hAnsi="Calibri" w:cs="Calibri"/>
                <w:b/>
                <w:sz w:val="24"/>
              </w:rPr>
              <w:t>Gerekçesi</w:t>
            </w:r>
          </w:p>
        </w:tc>
      </w:tr>
      <w:tr w:rsidR="00545E50" w:rsidRPr="00BE054B" w14:paraId="014F2E03" w14:textId="77777777" w:rsidTr="00BE054B">
        <w:trPr>
          <w:trHeight w:val="737"/>
        </w:trPr>
        <w:tc>
          <w:tcPr>
            <w:tcW w:w="9703" w:type="dxa"/>
            <w:vMerge w:val="restart"/>
          </w:tcPr>
          <w:p w14:paraId="1D026E53" w14:textId="74F53AB6" w:rsidR="00545E50" w:rsidRPr="00BE054B" w:rsidRDefault="00545E50">
            <w:pPr>
              <w:pStyle w:val="TableParagraph"/>
              <w:spacing w:line="279" w:lineRule="exact"/>
              <w:ind w:left="284"/>
              <w:rPr>
                <w:rFonts w:ascii="Calibri" w:hAnsi="Calibri" w:cs="Calibri"/>
                <w:sz w:val="24"/>
              </w:rPr>
            </w:pPr>
          </w:p>
        </w:tc>
      </w:tr>
      <w:tr w:rsidR="00545E50" w:rsidRPr="00BE054B" w14:paraId="2E74A2B8" w14:textId="77777777" w:rsidTr="0018627E">
        <w:trPr>
          <w:trHeight w:val="692"/>
        </w:trPr>
        <w:tc>
          <w:tcPr>
            <w:tcW w:w="9703" w:type="dxa"/>
            <w:vMerge/>
            <w:tcBorders>
              <w:top w:val="nil"/>
            </w:tcBorders>
          </w:tcPr>
          <w:p w14:paraId="5586C65C" w14:textId="77777777" w:rsidR="00545E50" w:rsidRPr="00BE054B" w:rsidRDefault="00545E50">
            <w:pPr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545E50" w:rsidRPr="00BE054B" w14:paraId="0E34E074" w14:textId="77777777" w:rsidTr="0018627E">
        <w:trPr>
          <w:trHeight w:val="692"/>
        </w:trPr>
        <w:tc>
          <w:tcPr>
            <w:tcW w:w="9703" w:type="dxa"/>
            <w:vMerge/>
            <w:tcBorders>
              <w:top w:val="nil"/>
            </w:tcBorders>
          </w:tcPr>
          <w:p w14:paraId="2E9E6928" w14:textId="77777777" w:rsidR="00545E50" w:rsidRPr="00BE054B" w:rsidRDefault="00545E50">
            <w:pPr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545E50" w:rsidRPr="00BE054B" w14:paraId="5063A5D3" w14:textId="77777777" w:rsidTr="0018627E">
        <w:trPr>
          <w:trHeight w:val="692"/>
        </w:trPr>
        <w:tc>
          <w:tcPr>
            <w:tcW w:w="9703" w:type="dxa"/>
            <w:vMerge/>
            <w:tcBorders>
              <w:top w:val="nil"/>
            </w:tcBorders>
          </w:tcPr>
          <w:p w14:paraId="53647830" w14:textId="77777777" w:rsidR="00545E50" w:rsidRPr="00BE054B" w:rsidRDefault="00545E50">
            <w:pPr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545E50" w:rsidRPr="00BE054B" w14:paraId="6E1AC735" w14:textId="77777777" w:rsidTr="0018627E">
        <w:trPr>
          <w:trHeight w:val="615"/>
        </w:trPr>
        <w:tc>
          <w:tcPr>
            <w:tcW w:w="9703" w:type="dxa"/>
            <w:vMerge/>
            <w:tcBorders>
              <w:top w:val="nil"/>
            </w:tcBorders>
          </w:tcPr>
          <w:p w14:paraId="17568AE2" w14:textId="77777777" w:rsidR="00545E50" w:rsidRPr="00BE054B" w:rsidRDefault="00545E50">
            <w:pPr>
              <w:rPr>
                <w:rFonts w:ascii="Calibri" w:hAnsi="Calibri" w:cs="Calibri"/>
                <w:sz w:val="2"/>
                <w:szCs w:val="2"/>
              </w:rPr>
            </w:pPr>
          </w:p>
        </w:tc>
      </w:tr>
    </w:tbl>
    <w:p w14:paraId="4F99F604" w14:textId="77777777" w:rsidR="0018627E" w:rsidRDefault="0018627E" w:rsidP="72FB9720">
      <w:pPr>
        <w:spacing w:before="7"/>
        <w:rPr>
          <w:rFonts w:asciiTheme="minorHAnsi" w:hAnsiTheme="minorHAnsi" w:cstheme="minorHAnsi"/>
          <w:sz w:val="14"/>
          <w:szCs w:val="14"/>
        </w:rPr>
      </w:pPr>
    </w:p>
    <w:p w14:paraId="4C06D50F" w14:textId="5358C388" w:rsidR="0018627E" w:rsidRDefault="0018627E" w:rsidP="0018627E">
      <w:pPr>
        <w:spacing w:before="7"/>
        <w:ind w:left="851" w:right="9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99BE233" w14:textId="026A8898" w:rsidR="0018627E" w:rsidRPr="00BE054B" w:rsidRDefault="0018627E" w:rsidP="0018627E">
      <w:pPr>
        <w:spacing w:before="7"/>
        <w:ind w:left="851" w:right="990"/>
        <w:jc w:val="both"/>
        <w:rPr>
          <w:rFonts w:ascii="Calibri" w:hAnsi="Calibri" w:cs="Calibri"/>
          <w:b/>
          <w:bCs/>
          <w:sz w:val="24"/>
          <w:szCs w:val="24"/>
        </w:rPr>
      </w:pPr>
      <w:r w:rsidRPr="00BE054B">
        <w:rPr>
          <w:rFonts w:ascii="Calibri" w:hAnsi="Calibri" w:cs="Calibri"/>
          <w:b/>
          <w:bCs/>
          <w:sz w:val="24"/>
          <w:szCs w:val="24"/>
        </w:rPr>
        <w:t xml:space="preserve">Mazeret belgesi teslim süresi ve mazeret sınavına girme koşulları </w:t>
      </w:r>
    </w:p>
    <w:p w14:paraId="153A6F87" w14:textId="5B27CB37" w:rsidR="0018627E" w:rsidRPr="00BE054B" w:rsidRDefault="0018627E" w:rsidP="00CC0B33">
      <w:pPr>
        <w:spacing w:before="7"/>
        <w:ind w:left="851" w:right="990"/>
        <w:jc w:val="both"/>
        <w:rPr>
          <w:rFonts w:ascii="Calibri" w:hAnsi="Calibri" w:cs="Calibri"/>
          <w:sz w:val="24"/>
          <w:szCs w:val="24"/>
        </w:rPr>
      </w:pPr>
      <w:r w:rsidRPr="00BE054B">
        <w:rPr>
          <w:rFonts w:ascii="Calibri" w:hAnsi="Calibri" w:cs="Calibri"/>
          <w:b/>
          <w:bCs/>
          <w:sz w:val="24"/>
          <w:szCs w:val="24"/>
        </w:rPr>
        <w:t>MADDE 14</w:t>
      </w:r>
      <w:r w:rsidRPr="00BE054B">
        <w:rPr>
          <w:rFonts w:ascii="Calibri" w:hAnsi="Calibri" w:cs="Calibri"/>
          <w:sz w:val="24"/>
          <w:szCs w:val="24"/>
        </w:rPr>
        <w:t xml:space="preserve"> – (1) Öğrenciler/kursiyerler, raporlarını Merkez Müdürlüğüne en geç rapor bitim tarihinden sonra üç iş günü içinde teslim etmek zorundadırlar. </w:t>
      </w:r>
    </w:p>
    <w:p w14:paraId="744A3AC1" w14:textId="25E9CBC1" w:rsidR="0018627E" w:rsidRPr="00BE054B" w:rsidRDefault="0018627E" w:rsidP="0018627E">
      <w:pPr>
        <w:spacing w:before="7"/>
        <w:ind w:left="851" w:right="990"/>
        <w:jc w:val="both"/>
        <w:rPr>
          <w:rFonts w:ascii="Calibri" w:hAnsi="Calibri" w:cs="Calibri"/>
          <w:sz w:val="24"/>
          <w:szCs w:val="24"/>
        </w:rPr>
      </w:pPr>
      <w:r w:rsidRPr="00BE054B">
        <w:rPr>
          <w:rFonts w:ascii="Calibri" w:hAnsi="Calibri" w:cs="Calibri"/>
          <w:sz w:val="24"/>
          <w:szCs w:val="24"/>
        </w:rPr>
        <w:t>(2) Mazeret hakkı olan sınava girecek öğrencilerin/kursiyerlerin rapor teslimi aşağıdaki şekilde yapılır:</w:t>
      </w:r>
    </w:p>
    <w:p w14:paraId="5EBCF6E5" w14:textId="77777777" w:rsidR="0018627E" w:rsidRPr="00BE054B" w:rsidRDefault="0018627E" w:rsidP="0018627E">
      <w:pPr>
        <w:spacing w:before="7"/>
        <w:ind w:left="851" w:right="990"/>
        <w:jc w:val="both"/>
        <w:rPr>
          <w:rFonts w:ascii="Calibri" w:hAnsi="Calibri" w:cs="Calibri"/>
          <w:sz w:val="24"/>
          <w:szCs w:val="24"/>
        </w:rPr>
      </w:pPr>
      <w:r w:rsidRPr="00BE054B">
        <w:rPr>
          <w:rFonts w:ascii="Calibri" w:hAnsi="Calibri" w:cs="Calibri"/>
          <w:sz w:val="24"/>
          <w:szCs w:val="24"/>
        </w:rPr>
        <w:t>a) Rapor teslim süresi, mazeret hakkı olan sınavda, sınav tarihlerini kapsaması hâlinde, üç iş günü teslim süresi beklenmez. Rapor teslimi gerektiğinde en geç bir gün öncesine kadar yapılabilir.</w:t>
      </w:r>
    </w:p>
    <w:p w14:paraId="1258A7E7" w14:textId="77777777" w:rsidR="0018627E" w:rsidRPr="00BE054B" w:rsidRDefault="0018627E" w:rsidP="0018627E">
      <w:pPr>
        <w:spacing w:before="7"/>
        <w:ind w:left="851" w:right="990"/>
        <w:jc w:val="both"/>
        <w:rPr>
          <w:rFonts w:ascii="Calibri" w:hAnsi="Calibri" w:cs="Calibri"/>
          <w:sz w:val="24"/>
          <w:szCs w:val="24"/>
        </w:rPr>
      </w:pPr>
      <w:r w:rsidRPr="00BE054B">
        <w:rPr>
          <w:rFonts w:ascii="Calibri" w:hAnsi="Calibri" w:cs="Calibri"/>
          <w:sz w:val="24"/>
          <w:szCs w:val="24"/>
        </w:rPr>
        <w:t>b) Mazeret sınavı öncesinde belge ibrazı gerçekleşmemesi hâlinde öğrenci/kursiyer mazeret sınavına giremez.</w:t>
      </w:r>
    </w:p>
    <w:p w14:paraId="116B4A51" w14:textId="77777777" w:rsidR="0018627E" w:rsidRPr="00BE054B" w:rsidRDefault="0018627E" w:rsidP="0018627E">
      <w:pPr>
        <w:spacing w:before="7"/>
        <w:ind w:left="851" w:right="990"/>
        <w:jc w:val="both"/>
        <w:rPr>
          <w:rFonts w:ascii="Calibri" w:hAnsi="Calibri" w:cs="Calibri"/>
          <w:sz w:val="24"/>
          <w:szCs w:val="24"/>
        </w:rPr>
      </w:pPr>
      <w:r w:rsidRPr="00BE054B">
        <w:rPr>
          <w:rFonts w:ascii="Calibri" w:hAnsi="Calibri" w:cs="Calibri"/>
          <w:sz w:val="24"/>
          <w:szCs w:val="24"/>
        </w:rPr>
        <w:t xml:space="preserve">c) Girilmeyen mazeret sınavı için başka bir mazeret sınavına girme izni verilmez. </w:t>
      </w:r>
    </w:p>
    <w:p w14:paraId="23355E83" w14:textId="4E0ADA73" w:rsidR="006E5F1D" w:rsidRPr="00BE054B" w:rsidRDefault="0018627E" w:rsidP="0018627E">
      <w:pPr>
        <w:spacing w:before="7"/>
        <w:ind w:left="851" w:right="990"/>
        <w:jc w:val="both"/>
        <w:rPr>
          <w:rFonts w:ascii="Calibri" w:hAnsi="Calibri" w:cs="Calibri"/>
          <w:sz w:val="24"/>
          <w:szCs w:val="24"/>
        </w:rPr>
      </w:pPr>
      <w:r w:rsidRPr="00BE054B">
        <w:rPr>
          <w:rFonts w:ascii="Calibri" w:hAnsi="Calibri" w:cs="Calibri"/>
          <w:sz w:val="24"/>
          <w:szCs w:val="24"/>
        </w:rPr>
        <w:t>(4) Mazeret sınavının tarihi, yeri ve ilgili diğer bilgiler sınava girme hakkı olan öğrencilere/kursiyerlere e-posta yoluyla ve/veya Öğrenci İşleri Sistemi aracılığıyla duyurulur.</w:t>
      </w:r>
    </w:p>
    <w:sectPr w:rsidR="006E5F1D" w:rsidRPr="00BE054B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2240" w:h="15840"/>
      <w:pgMar w:top="340" w:right="360" w:bottom="28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D2BAF" w14:textId="77777777" w:rsidR="00C221C9" w:rsidRDefault="00C221C9" w:rsidP="00962101">
      <w:r>
        <w:separator/>
      </w:r>
    </w:p>
  </w:endnote>
  <w:endnote w:type="continuationSeparator" w:id="0">
    <w:p w14:paraId="195CBFBD" w14:textId="77777777" w:rsidR="00C221C9" w:rsidRDefault="00C221C9" w:rsidP="0096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4FA71" w14:textId="77777777" w:rsidR="00962101" w:rsidRDefault="00962101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D03E29" wp14:editId="10ED7EA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14855" cy="345440"/>
              <wp:effectExtent l="0" t="0" r="4445" b="0"/>
              <wp:wrapNone/>
              <wp:docPr id="1775268177" name="Metin Kutusu 2" descr="Data Classification: HİZMETE ÖZ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4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436F51" w14:textId="77777777" w:rsidR="00962101" w:rsidRPr="00962101" w:rsidRDefault="00962101" w:rsidP="009621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6210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Data Classification: HİZMETE ÖZEL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03E29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alt="Data Classification: HİZMETE ÖZEL" style="position:absolute;margin-left:0;margin-top:0;width:158.6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" filled="f" stroked="f">
              <v:textbox style="mso-fit-shape-to-text:t" inset="20pt,0,0,15pt">
                <w:txbxContent>
                  <w:p w14:paraId="22436F51" w14:textId="77777777" w:rsidR="00962101" w:rsidRPr="00962101" w:rsidRDefault="00962101" w:rsidP="00962101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962101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Data Classification: HİZMETE ÖZEL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EC97" w14:textId="045062A4" w:rsidR="000D4E83" w:rsidRPr="000D4E83" w:rsidRDefault="000D4E83" w:rsidP="000D4E83">
    <w:pPr>
      <w:pStyle w:val="AltBilgi"/>
      <w:jc w:val="center"/>
      <w:rPr>
        <w:rFonts w:ascii="Calibri" w:hAnsi="Calibri" w:cs="Calibri"/>
        <w:sz w:val="18"/>
        <w:szCs w:val="18"/>
      </w:rPr>
    </w:pPr>
    <w:r w:rsidRPr="000D4E83">
      <w:rPr>
        <w:rFonts w:ascii="Calibri" w:hAnsi="Calibri" w:cs="Calibri"/>
        <w:sz w:val="18"/>
        <w:szCs w:val="18"/>
      </w:rPr>
      <w:t xml:space="preserve">Sayfa </w:t>
    </w:r>
    <w:r w:rsidRPr="000D4E83">
      <w:rPr>
        <w:rFonts w:ascii="Calibri" w:hAnsi="Calibri" w:cs="Calibri"/>
        <w:sz w:val="18"/>
        <w:szCs w:val="18"/>
      </w:rPr>
      <w:fldChar w:fldCharType="begin"/>
    </w:r>
    <w:r w:rsidRPr="000D4E83">
      <w:rPr>
        <w:rFonts w:ascii="Calibri" w:hAnsi="Calibri" w:cs="Calibri"/>
        <w:sz w:val="18"/>
        <w:szCs w:val="18"/>
      </w:rPr>
      <w:instrText>PAGE  \* Arabic  \* MERGEFORMAT</w:instrText>
    </w:r>
    <w:r w:rsidRPr="000D4E83">
      <w:rPr>
        <w:rFonts w:ascii="Calibri" w:hAnsi="Calibri" w:cs="Calibri"/>
        <w:sz w:val="18"/>
        <w:szCs w:val="18"/>
      </w:rPr>
      <w:fldChar w:fldCharType="separate"/>
    </w:r>
    <w:r w:rsidRPr="000D4E83">
      <w:rPr>
        <w:rFonts w:ascii="Calibri" w:hAnsi="Calibri" w:cs="Calibri"/>
        <w:sz w:val="18"/>
        <w:szCs w:val="18"/>
      </w:rPr>
      <w:t>1</w:t>
    </w:r>
    <w:r w:rsidRPr="000D4E83">
      <w:rPr>
        <w:rFonts w:ascii="Calibri" w:hAnsi="Calibri" w:cs="Calibri"/>
        <w:sz w:val="18"/>
        <w:szCs w:val="18"/>
      </w:rPr>
      <w:fldChar w:fldCharType="end"/>
    </w:r>
    <w:r w:rsidRPr="000D4E83">
      <w:rPr>
        <w:rFonts w:ascii="Calibri" w:hAnsi="Calibri" w:cs="Calibri"/>
        <w:sz w:val="18"/>
        <w:szCs w:val="18"/>
      </w:rPr>
      <w:t xml:space="preserve"> / </w:t>
    </w:r>
    <w:r w:rsidRPr="000D4E83">
      <w:rPr>
        <w:rFonts w:ascii="Calibri" w:hAnsi="Calibri" w:cs="Calibri"/>
        <w:sz w:val="18"/>
        <w:szCs w:val="18"/>
      </w:rPr>
      <w:fldChar w:fldCharType="begin"/>
    </w:r>
    <w:r w:rsidRPr="000D4E83">
      <w:rPr>
        <w:rFonts w:ascii="Calibri" w:hAnsi="Calibri" w:cs="Calibri"/>
        <w:sz w:val="18"/>
        <w:szCs w:val="18"/>
      </w:rPr>
      <w:instrText>NUMPAGES  \* Arabic  \* MERGEFORMAT</w:instrText>
    </w:r>
    <w:r w:rsidRPr="000D4E83">
      <w:rPr>
        <w:rFonts w:ascii="Calibri" w:hAnsi="Calibri" w:cs="Calibri"/>
        <w:sz w:val="18"/>
        <w:szCs w:val="18"/>
      </w:rPr>
      <w:fldChar w:fldCharType="separate"/>
    </w:r>
    <w:r w:rsidRPr="000D4E83">
      <w:rPr>
        <w:rFonts w:ascii="Calibri" w:hAnsi="Calibri" w:cs="Calibri"/>
        <w:sz w:val="18"/>
        <w:szCs w:val="18"/>
      </w:rPr>
      <w:t>2</w:t>
    </w:r>
    <w:r w:rsidRPr="000D4E83">
      <w:rPr>
        <w:rFonts w:ascii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860D4" w14:textId="77777777" w:rsidR="00962101" w:rsidRDefault="00962101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211C73" wp14:editId="4B4D0F5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14855" cy="345440"/>
              <wp:effectExtent l="0" t="0" r="4445" b="0"/>
              <wp:wrapNone/>
              <wp:docPr id="1754777792" name="Metin Kutusu 1" descr="Data Classification: HİZMETE ÖZ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4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5075DE" w14:textId="77777777" w:rsidR="00962101" w:rsidRPr="00962101" w:rsidRDefault="00962101" w:rsidP="009621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6210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Data Classification: HİZMETE ÖZEL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11C73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7" type="#_x0000_t202" alt="Data Classification: HİZMETE ÖZEL" style="position:absolute;margin-left:0;margin-top:0;width:158.6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" filled="f" stroked="f">
              <v:textbox style="mso-fit-shape-to-text:t" inset="20pt,0,0,15pt">
                <w:txbxContent>
                  <w:p w14:paraId="295075DE" w14:textId="77777777" w:rsidR="00962101" w:rsidRPr="00962101" w:rsidRDefault="00962101" w:rsidP="00962101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962101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Data Classification: HİZMETE ÖZEL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55155" w14:textId="77777777" w:rsidR="00C221C9" w:rsidRDefault="00C221C9" w:rsidP="00962101">
      <w:r>
        <w:separator/>
      </w:r>
    </w:p>
  </w:footnote>
  <w:footnote w:type="continuationSeparator" w:id="0">
    <w:p w14:paraId="6F0D7760" w14:textId="77777777" w:rsidR="00C221C9" w:rsidRDefault="00C221C9" w:rsidP="00962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962101" w:rsidRPr="00A62777" w14:paraId="52BFD599" w14:textId="77777777" w:rsidTr="00ED1180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7174FBFB" w14:textId="77777777" w:rsidR="00962101" w:rsidRPr="00A62777" w:rsidRDefault="00962101" w:rsidP="00962101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A62777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6C4319D0" wp14:editId="6542269D">
                <wp:extent cx="1078994" cy="487681"/>
                <wp:effectExtent l="0" t="0" r="6985" b="7620"/>
                <wp:docPr id="953521829" name="Resim 953521829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2FF3B502" w14:textId="5B5FC4E6" w:rsidR="00962101" w:rsidRPr="00A62777" w:rsidRDefault="0018627E" w:rsidP="00962101">
          <w:pPr>
            <w:jc w:val="center"/>
            <w:rPr>
              <w:rFonts w:asciiTheme="minorHAnsi" w:hAnsiTheme="minorHAnsi" w:cstheme="minorHAnsi"/>
              <w:b/>
              <w:sz w:val="28"/>
              <w:szCs w:val="28"/>
              <w:lang w:val="nl-NL" w:eastAsia="it-IT"/>
            </w:rPr>
          </w:pPr>
          <w:r>
            <w:rPr>
              <w:rFonts w:asciiTheme="minorHAnsi" w:hAnsiTheme="minorHAnsi" w:cstheme="minorHAnsi"/>
              <w:b/>
              <w:sz w:val="28"/>
              <w:szCs w:val="28"/>
              <w:lang w:val="nl-NL" w:eastAsia="it-IT"/>
            </w:rPr>
            <w:t xml:space="preserve">FBÜTÖMER </w:t>
          </w:r>
          <w:r w:rsidR="00962101" w:rsidRPr="00A62777">
            <w:rPr>
              <w:rFonts w:asciiTheme="minorHAnsi" w:hAnsiTheme="minorHAnsi" w:cstheme="minorHAnsi"/>
              <w:b/>
              <w:sz w:val="28"/>
              <w:szCs w:val="28"/>
              <w:lang w:val="nl-NL" w:eastAsia="it-IT"/>
            </w:rPr>
            <w:t>MAZERET SINAVI</w:t>
          </w:r>
        </w:p>
        <w:p w14:paraId="3373EC10" w14:textId="77777777" w:rsidR="00962101" w:rsidRPr="00A62777" w:rsidRDefault="00962101" w:rsidP="00962101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A62777">
            <w:rPr>
              <w:rFonts w:asciiTheme="minorHAnsi" w:hAnsiTheme="minorHAnsi" w:cstheme="minorHAnsi"/>
              <w:b/>
              <w:sz w:val="28"/>
              <w:szCs w:val="28"/>
              <w:lang w:val="nl-NL" w:eastAsia="it-IT"/>
            </w:rPr>
            <w:t>BAŞVURU FORMU</w:t>
          </w:r>
        </w:p>
      </w:tc>
      <w:tc>
        <w:tcPr>
          <w:tcW w:w="1781" w:type="dxa"/>
          <w:vAlign w:val="center"/>
        </w:tcPr>
        <w:p w14:paraId="0133EF98" w14:textId="77777777" w:rsidR="00962101" w:rsidRPr="00A62777" w:rsidRDefault="00962101" w:rsidP="00962101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A62777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07B3C29" w14:textId="73DC1E83" w:rsidR="00962101" w:rsidRPr="00A62777" w:rsidRDefault="00BE054B" w:rsidP="0018627E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FR.TOMER.04</w:t>
          </w:r>
        </w:p>
      </w:tc>
    </w:tr>
    <w:tr w:rsidR="00962101" w:rsidRPr="00A62777" w14:paraId="51A15204" w14:textId="77777777" w:rsidTr="00ED1180">
      <w:trPr>
        <w:trHeight w:val="340"/>
        <w:jc w:val="center"/>
      </w:trPr>
      <w:tc>
        <w:tcPr>
          <w:tcW w:w="1980" w:type="dxa"/>
          <w:vMerge/>
          <w:vAlign w:val="center"/>
        </w:tcPr>
        <w:p w14:paraId="247238AF" w14:textId="77777777" w:rsidR="00962101" w:rsidRPr="00A62777" w:rsidRDefault="00962101" w:rsidP="00962101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CF54CD8" w14:textId="77777777" w:rsidR="00962101" w:rsidRPr="00A62777" w:rsidRDefault="00962101" w:rsidP="00962101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991C7F1" w14:textId="77777777" w:rsidR="00962101" w:rsidRPr="00A62777" w:rsidRDefault="00962101" w:rsidP="00962101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A62777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68B061B5" w14:textId="42A6AC63" w:rsidR="00962101" w:rsidRPr="00A62777" w:rsidRDefault="00BE054B" w:rsidP="0018627E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24.04.2026</w:t>
          </w:r>
        </w:p>
      </w:tc>
    </w:tr>
    <w:tr w:rsidR="00962101" w:rsidRPr="00A62777" w14:paraId="0936C77C" w14:textId="77777777" w:rsidTr="00ED1180">
      <w:trPr>
        <w:trHeight w:val="340"/>
        <w:jc w:val="center"/>
      </w:trPr>
      <w:tc>
        <w:tcPr>
          <w:tcW w:w="1980" w:type="dxa"/>
          <w:vMerge/>
          <w:vAlign w:val="center"/>
        </w:tcPr>
        <w:p w14:paraId="34D4478F" w14:textId="77777777" w:rsidR="00962101" w:rsidRPr="00A62777" w:rsidRDefault="00962101" w:rsidP="00962101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ECA0633" w14:textId="77777777" w:rsidR="00962101" w:rsidRPr="00A62777" w:rsidRDefault="00962101" w:rsidP="00962101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375CB6C8" w14:textId="77777777" w:rsidR="00962101" w:rsidRPr="00A62777" w:rsidRDefault="00962101" w:rsidP="00962101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A62777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7ADCF1D7" w14:textId="0F30303A" w:rsidR="00962101" w:rsidRPr="00A62777" w:rsidRDefault="00BE054B" w:rsidP="00962101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-</w:t>
          </w:r>
        </w:p>
      </w:tc>
    </w:tr>
    <w:tr w:rsidR="00962101" w:rsidRPr="00A62777" w14:paraId="7C3E376D" w14:textId="77777777" w:rsidTr="00ED1180">
      <w:trPr>
        <w:trHeight w:val="340"/>
        <w:jc w:val="center"/>
      </w:trPr>
      <w:tc>
        <w:tcPr>
          <w:tcW w:w="1980" w:type="dxa"/>
          <w:vMerge/>
          <w:vAlign w:val="center"/>
        </w:tcPr>
        <w:p w14:paraId="158F95A0" w14:textId="77777777" w:rsidR="00962101" w:rsidRPr="00A62777" w:rsidRDefault="00962101" w:rsidP="00962101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06BC9BB" w14:textId="77777777" w:rsidR="00962101" w:rsidRPr="00A62777" w:rsidRDefault="00962101" w:rsidP="00962101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26E407" w14:textId="77777777" w:rsidR="00962101" w:rsidRPr="00A62777" w:rsidRDefault="00962101" w:rsidP="00962101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A62777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90692E6" w14:textId="71EA6F2A" w:rsidR="00962101" w:rsidRPr="00A62777" w:rsidRDefault="00BE054B" w:rsidP="00962101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00</w:t>
          </w:r>
        </w:p>
      </w:tc>
    </w:tr>
    <w:tr w:rsidR="00962101" w:rsidRPr="00A62777" w14:paraId="16924ACC" w14:textId="77777777" w:rsidTr="00ED1180">
      <w:trPr>
        <w:trHeight w:val="340"/>
        <w:jc w:val="center"/>
      </w:trPr>
      <w:tc>
        <w:tcPr>
          <w:tcW w:w="1980" w:type="dxa"/>
          <w:vMerge/>
          <w:vAlign w:val="center"/>
        </w:tcPr>
        <w:p w14:paraId="79E15870" w14:textId="77777777" w:rsidR="00962101" w:rsidRPr="00A62777" w:rsidRDefault="00962101" w:rsidP="00962101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550ACD07" w14:textId="77777777" w:rsidR="00962101" w:rsidRPr="00A62777" w:rsidRDefault="00962101" w:rsidP="00962101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1A6867A0" w14:textId="77777777" w:rsidR="00962101" w:rsidRPr="00A62777" w:rsidRDefault="00962101" w:rsidP="00962101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A62777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325C360C" w14:textId="77777777" w:rsidR="00962101" w:rsidRPr="00A62777" w:rsidRDefault="00962101" w:rsidP="00962101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A62777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Hizmete Özel</w:t>
          </w:r>
        </w:p>
      </w:tc>
    </w:tr>
  </w:tbl>
  <w:p w14:paraId="054C1ED3" w14:textId="77777777" w:rsidR="00962101" w:rsidRPr="00962101" w:rsidRDefault="00962101" w:rsidP="0096210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012FA"/>
    <w:multiLevelType w:val="hybridMultilevel"/>
    <w:tmpl w:val="48F0A006"/>
    <w:lvl w:ilvl="0" w:tplc="93CECA64">
      <w:numFmt w:val="bullet"/>
      <w:lvlText w:val="☐"/>
      <w:lvlJc w:val="left"/>
      <w:pPr>
        <w:ind w:left="1956" w:hanging="296"/>
      </w:pPr>
      <w:rPr>
        <w:rFonts w:ascii="MS Gothic" w:eastAsia="MS Gothic" w:hAnsi="MS Gothic" w:cs="MS Gothic" w:hint="default"/>
        <w:w w:val="100"/>
        <w:sz w:val="24"/>
        <w:szCs w:val="24"/>
        <w:lang w:val="tr-TR" w:eastAsia="en-US" w:bidi="ar-SA"/>
      </w:rPr>
    </w:lvl>
    <w:lvl w:ilvl="1" w:tplc="FFA059F8">
      <w:numFmt w:val="bullet"/>
      <w:lvlText w:val="•"/>
      <w:lvlJc w:val="left"/>
      <w:pPr>
        <w:ind w:left="2457" w:hanging="296"/>
      </w:pPr>
      <w:rPr>
        <w:rFonts w:hint="default"/>
        <w:lang w:val="tr-TR" w:eastAsia="en-US" w:bidi="ar-SA"/>
      </w:rPr>
    </w:lvl>
    <w:lvl w:ilvl="2" w:tplc="F47AA4B4">
      <w:numFmt w:val="bullet"/>
      <w:lvlText w:val="•"/>
      <w:lvlJc w:val="left"/>
      <w:pPr>
        <w:ind w:left="2955" w:hanging="296"/>
      </w:pPr>
      <w:rPr>
        <w:rFonts w:hint="default"/>
        <w:lang w:val="tr-TR" w:eastAsia="en-US" w:bidi="ar-SA"/>
      </w:rPr>
    </w:lvl>
    <w:lvl w:ilvl="3" w:tplc="2C9819F8">
      <w:numFmt w:val="bullet"/>
      <w:lvlText w:val="•"/>
      <w:lvlJc w:val="left"/>
      <w:pPr>
        <w:ind w:left="3453" w:hanging="296"/>
      </w:pPr>
      <w:rPr>
        <w:rFonts w:hint="default"/>
        <w:lang w:val="tr-TR" w:eastAsia="en-US" w:bidi="ar-SA"/>
      </w:rPr>
    </w:lvl>
    <w:lvl w:ilvl="4" w:tplc="C6C4F3F2">
      <w:numFmt w:val="bullet"/>
      <w:lvlText w:val="•"/>
      <w:lvlJc w:val="left"/>
      <w:pPr>
        <w:ind w:left="3951" w:hanging="296"/>
      </w:pPr>
      <w:rPr>
        <w:rFonts w:hint="default"/>
        <w:lang w:val="tr-TR" w:eastAsia="en-US" w:bidi="ar-SA"/>
      </w:rPr>
    </w:lvl>
    <w:lvl w:ilvl="5" w:tplc="4456FDEA">
      <w:numFmt w:val="bullet"/>
      <w:lvlText w:val="•"/>
      <w:lvlJc w:val="left"/>
      <w:pPr>
        <w:ind w:left="4449" w:hanging="296"/>
      </w:pPr>
      <w:rPr>
        <w:rFonts w:hint="default"/>
        <w:lang w:val="tr-TR" w:eastAsia="en-US" w:bidi="ar-SA"/>
      </w:rPr>
    </w:lvl>
    <w:lvl w:ilvl="6" w:tplc="B786169E">
      <w:numFmt w:val="bullet"/>
      <w:lvlText w:val="•"/>
      <w:lvlJc w:val="left"/>
      <w:pPr>
        <w:ind w:left="4946" w:hanging="296"/>
      </w:pPr>
      <w:rPr>
        <w:rFonts w:hint="default"/>
        <w:lang w:val="tr-TR" w:eastAsia="en-US" w:bidi="ar-SA"/>
      </w:rPr>
    </w:lvl>
    <w:lvl w:ilvl="7" w:tplc="1A826CBC">
      <w:numFmt w:val="bullet"/>
      <w:lvlText w:val="•"/>
      <w:lvlJc w:val="left"/>
      <w:pPr>
        <w:ind w:left="5444" w:hanging="296"/>
      </w:pPr>
      <w:rPr>
        <w:rFonts w:hint="default"/>
        <w:lang w:val="tr-TR" w:eastAsia="en-US" w:bidi="ar-SA"/>
      </w:rPr>
    </w:lvl>
    <w:lvl w:ilvl="8" w:tplc="C4A6C156">
      <w:numFmt w:val="bullet"/>
      <w:lvlText w:val="•"/>
      <w:lvlJc w:val="left"/>
      <w:pPr>
        <w:ind w:left="5942" w:hanging="296"/>
      </w:pPr>
      <w:rPr>
        <w:rFonts w:hint="default"/>
        <w:lang w:val="tr-TR" w:eastAsia="en-US" w:bidi="ar-SA"/>
      </w:rPr>
    </w:lvl>
  </w:abstractNum>
  <w:num w:numId="1" w16cid:durableId="18837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1D"/>
    <w:rsid w:val="00010521"/>
    <w:rsid w:val="0004345E"/>
    <w:rsid w:val="000D4E83"/>
    <w:rsid w:val="0018627E"/>
    <w:rsid w:val="00545E50"/>
    <w:rsid w:val="005C1775"/>
    <w:rsid w:val="005D0E38"/>
    <w:rsid w:val="005E7D17"/>
    <w:rsid w:val="00621AF1"/>
    <w:rsid w:val="006E5F1D"/>
    <w:rsid w:val="007671C6"/>
    <w:rsid w:val="0095791D"/>
    <w:rsid w:val="00962101"/>
    <w:rsid w:val="00971999"/>
    <w:rsid w:val="00A2164D"/>
    <w:rsid w:val="00A62777"/>
    <w:rsid w:val="00B13CE6"/>
    <w:rsid w:val="00B56D3A"/>
    <w:rsid w:val="00B70BED"/>
    <w:rsid w:val="00BB277E"/>
    <w:rsid w:val="00BE054B"/>
    <w:rsid w:val="00C221C9"/>
    <w:rsid w:val="00CC0B33"/>
    <w:rsid w:val="0730D1EF"/>
    <w:rsid w:val="4E67ECEB"/>
    <w:rsid w:val="5CAD65EB"/>
    <w:rsid w:val="60529F7C"/>
    <w:rsid w:val="72FB9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1257B"/>
  <w15:docId w15:val="{72CB6DE4-FDDF-4741-984C-02A35A0D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9"/>
    <w:qFormat/>
    <w:pPr>
      <w:ind w:left="170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24"/>
      <w:szCs w:val="24"/>
    </w:rPr>
  </w:style>
  <w:style w:type="paragraph" w:styleId="KonuBal">
    <w:name w:val="Title"/>
    <w:basedOn w:val="Normal"/>
    <w:uiPriority w:val="10"/>
    <w:qFormat/>
    <w:pPr>
      <w:spacing w:before="100"/>
      <w:ind w:left="3421" w:right="3499" w:firstLine="485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ltBilgi">
    <w:name w:val="footer"/>
    <w:basedOn w:val="Normal"/>
    <w:link w:val="AltBilgiChar"/>
    <w:uiPriority w:val="99"/>
    <w:unhideWhenUsed/>
    <w:rsid w:val="00962101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62101"/>
    <w:rPr>
      <w:rFonts w:ascii="Cambria" w:eastAsia="Cambria" w:hAnsi="Cambria" w:cs="Cambria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962101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62101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173f320a799f2c17b744781e4bc5917d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a97f9b6caa28a72a6987372d888ba75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BB8EA5-01B9-46B8-9075-AA60B22D7D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30B5E8-7B2F-456F-BEA0-89C449B35041}">
  <ds:schemaRefs>
    <ds:schemaRef ds:uri="http://schemas.microsoft.com/office/2006/metadata/properties"/>
    <ds:schemaRef ds:uri="http://schemas.microsoft.com/office/infopath/2007/PartnerControls"/>
    <ds:schemaRef ds:uri="6ad690e6-a472-4b33-a6da-9d1677d5f2e3"/>
    <ds:schemaRef ds:uri="d1639a18-18c4-4efb-8a66-d1fdf62c79aa"/>
  </ds:schemaRefs>
</ds:datastoreItem>
</file>

<file path=customXml/itemProps3.xml><?xml version="1.0" encoding="utf-8"?>
<ds:datastoreItem xmlns:ds="http://schemas.openxmlformats.org/officeDocument/2006/customXml" ds:itemID="{0AAB4F82-E535-4D82-9245-DAB40D2CB1B0}"/>
</file>

<file path=customXml/itemProps4.xml><?xml version="1.0" encoding="utf-8"?>
<ds:datastoreItem xmlns:ds="http://schemas.openxmlformats.org/officeDocument/2006/customXml" ds:itemID="{F532D462-F509-4FC7-9F6D-52534759DE0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a0a00af-f0fb-4aa9-b199-a3b969d1e448}" enabled="1" method="Privileged" siteId="{dc718077-bfeb-4008-8a36-f0633b36a83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Arş. Gör. Taylan Hayri BALCIOĞLU</dc:creator>
  <cp:lastModifiedBy>Aynur ŞAFAK</cp:lastModifiedBy>
  <cp:revision>16</cp:revision>
  <dcterms:created xsi:type="dcterms:W3CDTF">2024-06-06T11:26:00Z</dcterms:created>
  <dcterms:modified xsi:type="dcterms:W3CDTF">2026-06-25T06:10:00Z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2024-06-06T00:00:00Z</vt:filetime>
  </property>
  <property fmtid="{D5CDD505-2E9C-101B-9397-08002B2CF9AE}" pid="5" name="ClassificationContentMarkingFooterShapeIds">
    <vt:lpwstr>6897c8c0,69d07151,6dd86b67</vt:lpwstr>
  </property>
  <property fmtid="{D5CDD505-2E9C-101B-9397-08002B2CF9AE}" pid="6" name="ClassificationContentMarkingFooterFontProps">
    <vt:lpwstr>#008000,10,Calibri</vt:lpwstr>
  </property>
  <property fmtid="{D5CDD505-2E9C-101B-9397-08002B2CF9AE}" pid="7" name="ClassificationContentMarkingFooterText">
    <vt:lpwstr>Data Classification: HİZMETE ÖZEL</vt:lpwstr>
  </property>
  <property fmtid="{D5CDD505-2E9C-101B-9397-08002B2CF9AE}" pid="8" name="ContentTypeId">
    <vt:lpwstr>0x01010089C90B095EB92441AF277AB1C8B81058</vt:lpwstr>
  </property>
  <property fmtid="{D5CDD505-2E9C-101B-9397-08002B2CF9AE}" pid="9" name="Order">
    <vt:r8>282400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TriggerFlowInfo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MediaServiceImageTags">
    <vt:lpwstr/>
  </property>
</Properties>
</file>